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F368" w14:textId="2E8644B8" w:rsidR="00D458D3" w:rsidRPr="00D800B3" w:rsidRDefault="00D458D3" w:rsidP="00261023">
      <w:pPr>
        <w:jc w:val="center"/>
        <w:rPr>
          <w:rFonts w:ascii="Arial" w:hAnsi="Arial" w:cs="Arial"/>
          <w:b/>
          <w:color w:val="FF0000"/>
        </w:rPr>
      </w:pPr>
      <w:r w:rsidRPr="00D800B3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071EA8" wp14:editId="05ADF889">
            <wp:simplePos x="0" y="0"/>
            <wp:positionH relativeFrom="margin">
              <wp:posOffset>1743075</wp:posOffset>
            </wp:positionH>
            <wp:positionV relativeFrom="paragraph">
              <wp:posOffset>-638176</wp:posOffset>
            </wp:positionV>
            <wp:extent cx="2305050" cy="771525"/>
            <wp:effectExtent l="0" t="0" r="0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7B2E2" w14:textId="77777777" w:rsidR="00D458D3" w:rsidRPr="00C871EF" w:rsidRDefault="00D458D3" w:rsidP="002610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FC10C5" w14:textId="2CC70EE5" w:rsidR="00261023" w:rsidRDefault="00CF3933" w:rsidP="002610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NEWS FROM THE </w:t>
      </w:r>
      <w:r w:rsidR="00261023" w:rsidRPr="00C871EF">
        <w:rPr>
          <w:rFonts w:asciiTheme="minorHAnsi" w:hAnsiTheme="minorHAnsi" w:cstheme="minorHAnsi"/>
          <w:b/>
          <w:sz w:val="22"/>
          <w:szCs w:val="22"/>
        </w:rPr>
        <w:t>NEWSLETTER SUB-COMMITTEE</w:t>
      </w:r>
    </w:p>
    <w:p w14:paraId="21CE566F" w14:textId="77777777" w:rsidR="00523FF8" w:rsidRDefault="00523FF8" w:rsidP="002610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3FF8" w14:paraId="6AC25D9C" w14:textId="77777777" w:rsidTr="00523FF8">
        <w:tc>
          <w:tcPr>
            <w:tcW w:w="9350" w:type="dxa"/>
          </w:tcPr>
          <w:p w14:paraId="7E6527EB" w14:textId="77777777" w:rsidR="00523FF8" w:rsidRDefault="00523FF8" w:rsidP="00523F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2023</w:t>
            </w:r>
          </w:p>
          <w:p w14:paraId="27D6956D" w14:textId="77777777" w:rsidR="00523FF8" w:rsidRDefault="00523FF8" w:rsidP="00523F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64A09" w14:textId="77777777" w:rsidR="00523FF8" w:rsidRPr="00AE4C1D" w:rsidRDefault="00523FF8" w:rsidP="00523FF8">
            <w:pPr>
              <w:pStyle w:val="Heading1"/>
              <w:ind w:right="988"/>
              <w:rPr>
                <w:rFonts w:asciiTheme="majorHAnsi" w:hAnsiTheme="majorHAnsi" w:cstheme="minorHAnsi"/>
                <w:sz w:val="22"/>
                <w:szCs w:val="22"/>
              </w:rPr>
            </w:pP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Summary of Group Meeting 1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: </w:t>
            </w: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Date: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5/7/23</w:t>
            </w:r>
          </w:p>
          <w:p w14:paraId="7771FB4B" w14:textId="644160AC" w:rsidR="00523FF8" w:rsidRDefault="00523FF8" w:rsidP="00523FF8">
            <w:pPr>
              <w:pStyle w:val="BodyText"/>
              <w:widowControl w:val="0"/>
              <w:autoSpaceDE w:val="0"/>
              <w:autoSpaceDN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3FF8">
              <w:rPr>
                <w:rFonts w:asciiTheme="majorHAnsi" w:hAnsiTheme="majorHAnsi" w:cstheme="minorHAnsi"/>
                <w:sz w:val="22"/>
                <w:szCs w:val="22"/>
              </w:rPr>
              <w:t>Welcome and introductions, reviewed newsletter sections, group commitment, planning for upcoming pro/con (Maslow), and update on Echo Corner (Bhatt)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</w:tr>
    </w:tbl>
    <w:p w14:paraId="5A4CED01" w14:textId="77777777" w:rsidR="00523FF8" w:rsidRDefault="00523FF8" w:rsidP="002610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933C02" w14:textId="0A720A3F" w:rsidR="00D800B3" w:rsidRDefault="00D800B3" w:rsidP="002610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0B3" w14:paraId="7817BECC" w14:textId="77777777" w:rsidTr="00D800B3">
        <w:tc>
          <w:tcPr>
            <w:tcW w:w="9350" w:type="dxa"/>
          </w:tcPr>
          <w:p w14:paraId="61CAF9ED" w14:textId="77777777" w:rsidR="00D800B3" w:rsidRDefault="00D800B3" w:rsidP="00D800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2022</w:t>
            </w:r>
          </w:p>
          <w:p w14:paraId="642B3D22" w14:textId="77777777" w:rsidR="00D800B3" w:rsidRPr="00AE4C1D" w:rsidRDefault="00D800B3" w:rsidP="00D800B3">
            <w:pPr>
              <w:spacing w:before="252"/>
              <w:ind w:left="-26" w:right="1200"/>
              <w:rPr>
                <w:rFonts w:asciiTheme="majorHAnsi" w:hAnsiTheme="majorHAnsi" w:cstheme="minorHAnsi"/>
              </w:rPr>
            </w:pPr>
            <w:r w:rsidRPr="00AE4C1D">
              <w:rPr>
                <w:rFonts w:asciiTheme="majorHAnsi" w:hAnsiTheme="majorHAnsi" w:cstheme="minorHAnsi"/>
              </w:rPr>
              <w:t>•</w:t>
            </w:r>
            <w:r w:rsidRPr="00AE4C1D">
              <w:rPr>
                <w:rFonts w:asciiTheme="majorHAnsi" w:hAnsiTheme="majorHAnsi" w:cstheme="minorHAnsi"/>
              </w:rPr>
              <w:tab/>
              <w:t>Action / Request 1:</w:t>
            </w:r>
            <w:r>
              <w:rPr>
                <w:rFonts w:asciiTheme="majorHAnsi" w:hAnsiTheme="majorHAnsi" w:cstheme="minorHAnsi"/>
              </w:rPr>
              <w:t xml:space="preserve"> CME for Echo Corner was previously approved. (See Echo Corner discussion below). Board Liason, Dr. Mitrev, was to discuss with Board IF CME could count to NBE recert CME.  </w:t>
            </w:r>
          </w:p>
          <w:p w14:paraId="5656B070" w14:textId="77777777" w:rsidR="00D800B3" w:rsidRDefault="00D800B3" w:rsidP="00D800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0AE29A" w14:textId="77777777" w:rsidR="00D800B3" w:rsidRPr="00AE4C1D" w:rsidRDefault="00D800B3" w:rsidP="00D800B3">
            <w:pPr>
              <w:pStyle w:val="Heading1"/>
              <w:ind w:right="988"/>
              <w:rPr>
                <w:rFonts w:asciiTheme="majorHAnsi" w:hAnsiTheme="majorHAnsi" w:cstheme="minorHAnsi"/>
                <w:sz w:val="22"/>
                <w:szCs w:val="22"/>
              </w:rPr>
            </w:pP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Summary of Group Meeting 1: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Date: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5/16/22</w:t>
            </w:r>
          </w:p>
          <w:p w14:paraId="7FA3DECC" w14:textId="77777777" w:rsidR="00D800B3" w:rsidRDefault="00D800B3" w:rsidP="00D800B3">
            <w:pPr>
              <w:pStyle w:val="BodyText"/>
              <w:widowControl w:val="0"/>
              <w:numPr>
                <w:ilvl w:val="1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Review of content areas and Section Editors of each section</w:t>
            </w:r>
          </w:p>
          <w:p w14:paraId="4CA7226F" w14:textId="77777777" w:rsidR="00D800B3" w:rsidRDefault="00D800B3" w:rsidP="00D800B3">
            <w:pPr>
              <w:pStyle w:val="BodyText"/>
              <w:widowControl w:val="0"/>
              <w:numPr>
                <w:ilvl w:val="2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Literature Review: Sohail Mahboobi</w:t>
            </w:r>
          </w:p>
          <w:p w14:paraId="42E0CC93" w14:textId="77777777" w:rsidR="00D800B3" w:rsidRDefault="00D800B3" w:rsidP="00D800B3">
            <w:pPr>
              <w:pStyle w:val="BodyText"/>
              <w:widowControl w:val="0"/>
              <w:numPr>
                <w:ilvl w:val="3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Action items: provide listing for relevant papers, coordinate selection of papers for review by members and flag as assigned- discussed best format, for now SCA generated email</w:t>
            </w:r>
          </w:p>
          <w:p w14:paraId="4514EB7C" w14:textId="77777777" w:rsidR="00D800B3" w:rsidRDefault="00D800B3" w:rsidP="00D800B3">
            <w:pPr>
              <w:pStyle w:val="BodyText"/>
              <w:widowControl w:val="0"/>
              <w:numPr>
                <w:ilvl w:val="2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Thoracic Corner: Ashley Fritz</w:t>
            </w:r>
          </w:p>
          <w:p w14:paraId="4E9AC3D8" w14:textId="77777777" w:rsidR="00D800B3" w:rsidRDefault="00D800B3" w:rsidP="00D800B3">
            <w:pPr>
              <w:pStyle w:val="BodyText"/>
              <w:widowControl w:val="0"/>
              <w:numPr>
                <w:ilvl w:val="2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Pro/Con: Andy Maslow</w:t>
            </w:r>
          </w:p>
          <w:p w14:paraId="22582078" w14:textId="77777777" w:rsidR="00D800B3" w:rsidRDefault="00D800B3" w:rsidP="00D800B3">
            <w:pPr>
              <w:pStyle w:val="BodyText"/>
              <w:widowControl w:val="0"/>
              <w:numPr>
                <w:ilvl w:val="3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Upcoming topic list discussed and planned for year: iNO, spinal drains, thoracic tidal volumes, congenital, pressors, use of ketamins, PCC/Factors.  Other ideas: Fluids in Cardiac surgery, volume in transplnats, MAC/GA TAVR, regional thoracic use. </w:t>
            </w:r>
          </w:p>
          <w:p w14:paraId="29E25DC2" w14:textId="77777777" w:rsidR="00D800B3" w:rsidRDefault="00D800B3" w:rsidP="00D800B3">
            <w:pPr>
              <w:pStyle w:val="BodyText"/>
              <w:widowControl w:val="0"/>
              <w:numPr>
                <w:ilvl w:val="2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Echo Corner: Himani Bhatt and Lilya Pospishil</w:t>
            </w:r>
          </w:p>
          <w:p w14:paraId="6C339DDC" w14:textId="77777777" w:rsidR="00D800B3" w:rsidRDefault="00D800B3" w:rsidP="00D800B3">
            <w:pPr>
              <w:pStyle w:val="BodyText"/>
              <w:widowControl w:val="0"/>
              <w:numPr>
                <w:ilvl w:val="3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CME approved, requires case, 2-3 video clips, 3-4 MCQs, 3+ references.  Goal more “how to” as opposed to unique cases</w:t>
            </w:r>
          </w:p>
          <w:p w14:paraId="133BFE94" w14:textId="77777777" w:rsidR="00D800B3" w:rsidRDefault="00D800B3" w:rsidP="00D800B3">
            <w:pPr>
              <w:pStyle w:val="BodyText"/>
              <w:widowControl w:val="0"/>
              <w:numPr>
                <w:ilvl w:val="2"/>
                <w:numId w:val="30"/>
              </w:numPr>
              <w:autoSpaceDE w:val="0"/>
              <w:autoSpaceDN w:val="0"/>
              <w:spacing w:after="0"/>
              <w:ind w:left="33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Innovation Corner: no section editor identified.  This would be for upcoming technology, what’s new, etc.  </w:t>
            </w:r>
          </w:p>
          <w:p w14:paraId="2812E63F" w14:textId="1AFC2651" w:rsidR="00D800B3" w:rsidRDefault="00D800B3" w:rsidP="00D800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FFCD8E" w14:textId="77777777" w:rsidR="00D800B3" w:rsidRDefault="00D800B3" w:rsidP="002610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201A2" w14:textId="18E56352" w:rsidR="00095823" w:rsidRDefault="00095823" w:rsidP="002610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5823" w14:paraId="198C580C" w14:textId="77777777" w:rsidTr="00095823">
        <w:tc>
          <w:tcPr>
            <w:tcW w:w="9350" w:type="dxa"/>
          </w:tcPr>
          <w:p w14:paraId="25F2A659" w14:textId="77777777" w:rsidR="00095823" w:rsidRDefault="00095823" w:rsidP="00095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2022</w:t>
            </w:r>
          </w:p>
          <w:p w14:paraId="1D485802" w14:textId="77777777" w:rsidR="00095823" w:rsidRPr="00095823" w:rsidRDefault="00095823" w:rsidP="00095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D32B4" w14:textId="77777777" w:rsidR="00095823" w:rsidRPr="00095823" w:rsidRDefault="00095823" w:rsidP="00095823">
            <w:pPr>
              <w:pStyle w:val="Heading1"/>
              <w:ind w:right="988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Summary of Group Meeting: April 2021</w:t>
            </w:r>
          </w:p>
          <w:p w14:paraId="462EFFB4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 xml:space="preserve">Welcome: Greeting by outgoing Chair, Dr. Dalia Banks.  </w:t>
            </w:r>
          </w:p>
          <w:p w14:paraId="14146DD7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Introduction: Incoming Chair, Dr. Jessica Spellman, and all members in attendance</w:t>
            </w:r>
          </w:p>
          <w:p w14:paraId="6EC69596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 xml:space="preserve">Overview of current Newsletter Content Areas: Each section was reviewed by section editors for appropriateness, volunteers, and anticipated content.  </w:t>
            </w:r>
          </w:p>
          <w:p w14:paraId="53659C71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 xml:space="preserve">Summary of discussion by section: </w:t>
            </w:r>
          </w:p>
          <w:p w14:paraId="7C2F8C1D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Literature Reviews: transitioned to Dr. Sohail Mahboobi, list now live online</w:t>
            </w:r>
          </w:p>
          <w:p w14:paraId="471F3869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Pro/Con Debate: Dr Andrew Maslow- upcoming plan for each 2021-2022 newsletter reviewed: regional, pulmonary vasodilators, first line pressors, RV, vascular coverage, vent debate</w:t>
            </w:r>
          </w:p>
          <w:p w14:paraId="13C3E200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Thoracic Corner: Dr. Asher Martin</w:t>
            </w:r>
          </w:p>
          <w:p w14:paraId="5CC1C2E9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Echo Corner: Dr. Himani Bhatt.  CME approved and requirements discussed.  Difficult in past to get content for this area though will be great CME benefit for membership.  </w:t>
            </w:r>
          </w:p>
          <w:p w14:paraId="105F453B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Innovation Corner/Best Practices: Section editor pending.  How to guides that compliment other section contents planned.  I.e.: set up pulmonary vasodilators planned for Summer 2021</w:t>
            </w:r>
          </w:p>
          <w:p w14:paraId="31EFA115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Consideration for special editions with focus areas: congenital, structural, etc</w:t>
            </w:r>
          </w:p>
          <w:p w14:paraId="51036264" w14:textId="77777777" w:rsidR="00095823" w:rsidRPr="00095823" w:rsidRDefault="00095823" w:rsidP="00095823">
            <w:pPr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ab/>
              <w:t>Ideas for growth and planning</w:t>
            </w:r>
          </w:p>
          <w:p w14:paraId="09E28646" w14:textId="77777777" w:rsidR="00095823" w:rsidRPr="00095823" w:rsidRDefault="00095823" w:rsidP="00095823">
            <w:pPr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765E6" w14:textId="77777777" w:rsidR="00095823" w:rsidRPr="00095823" w:rsidRDefault="00095823" w:rsidP="00095823">
            <w:pPr>
              <w:ind w:right="1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&amp; GOALS</w:t>
            </w:r>
          </w:p>
          <w:p w14:paraId="4BAD21CA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Expanded Pro/Con section</w:t>
            </w:r>
          </w:p>
          <w:p w14:paraId="4BF62F41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Workload spread more evenly to committee volunteers</w:t>
            </w:r>
          </w:p>
          <w:p w14:paraId="3E7FA788" w14:textId="77777777" w:rsidR="00095823" w:rsidRPr="00095823" w:rsidRDefault="00095823" w:rsidP="000958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Continuing to tease out the CME for Echo Corner (pending SCA HQ formatting)</w:t>
            </w:r>
          </w:p>
          <w:p w14:paraId="424ADADB" w14:textId="77777777" w:rsidR="00095823" w:rsidRPr="00095823" w:rsidRDefault="00095823" w:rsidP="000958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AE437" w14:textId="77777777" w:rsidR="00095823" w:rsidRPr="00095823" w:rsidRDefault="00095823" w:rsidP="00095823">
            <w:pPr>
              <w:pStyle w:val="Heading1"/>
              <w:ind w:right="1148"/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</w:p>
          <w:p w14:paraId="38D1F7F5" w14:textId="77777777" w:rsidR="00095823" w:rsidRPr="00095823" w:rsidRDefault="00095823" w:rsidP="00095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823">
              <w:rPr>
                <w:rFonts w:asciiTheme="minorHAnsi" w:hAnsiTheme="minorHAnsi" w:cstheme="minorHAnsi"/>
                <w:sz w:val="22"/>
                <w:szCs w:val="22"/>
              </w:rPr>
              <w:tab/>
              <w:t>RACER SIG contributions</w:t>
            </w:r>
          </w:p>
          <w:p w14:paraId="23AF5CEB" w14:textId="68E466CB" w:rsidR="00095823" w:rsidRDefault="00095823" w:rsidP="000958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1FEE7F" w14:textId="77777777" w:rsidR="00095823" w:rsidRDefault="00095823" w:rsidP="002610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8994C4" w14:textId="7C1CE73C" w:rsidR="00B25FE1" w:rsidRDefault="00B25FE1" w:rsidP="00B25FE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5FE1" w14:paraId="517BFC3C" w14:textId="77777777" w:rsidTr="00B25FE1">
        <w:tc>
          <w:tcPr>
            <w:tcW w:w="9350" w:type="dxa"/>
          </w:tcPr>
          <w:p w14:paraId="45AA9DC3" w14:textId="77777777" w:rsidR="00B25FE1" w:rsidRDefault="00B25FE1" w:rsidP="00B25F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OCTOBER 2021</w:t>
            </w:r>
          </w:p>
          <w:p w14:paraId="0663B815" w14:textId="77777777" w:rsidR="00B25FE1" w:rsidRDefault="00B25FE1" w:rsidP="00B25F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4ABA0D" w14:textId="797D5B6A" w:rsidR="00B25FE1" w:rsidRDefault="00B25FE1" w:rsidP="00B25FE1">
            <w:pPr>
              <w:pStyle w:val="Heading1"/>
              <w:ind w:right="988"/>
              <w:rPr>
                <w:rFonts w:asciiTheme="minorHAnsi" w:hAnsiTheme="minorHAnsi" w:cstheme="minorHAnsi"/>
                <w:sz w:val="22"/>
                <w:szCs w:val="22"/>
              </w:rPr>
            </w:pPr>
            <w:r w:rsidRPr="003D220C">
              <w:rPr>
                <w:rFonts w:asciiTheme="minorHAnsi" w:hAnsiTheme="minorHAnsi" w:cstheme="minorHAnsi"/>
                <w:sz w:val="22"/>
                <w:szCs w:val="22"/>
              </w:rPr>
              <w:t>Summary of Group Meeting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457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April, 2021</w:t>
            </w:r>
          </w:p>
          <w:p w14:paraId="4A675E69" w14:textId="77777777" w:rsidR="00B25FE1" w:rsidRPr="00A71AB7" w:rsidRDefault="00B25FE1" w:rsidP="00B25FE1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spacing w:before="6"/>
              <w:ind w:left="430" w:hanging="430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 xml:space="preserve">Welcome: Greeting by outgoing Chair, Dr. Dalia Banks.  </w:t>
            </w:r>
          </w:p>
          <w:p w14:paraId="7A9DC2E0" w14:textId="77777777" w:rsidR="00B25FE1" w:rsidRDefault="00B25FE1" w:rsidP="00B25FE1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spacing w:before="6"/>
              <w:ind w:left="430" w:hanging="430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>Introduction: Incoming Chair, Dr. Jessica Spellman, and all members in attendance</w:t>
            </w:r>
          </w:p>
          <w:p w14:paraId="1149F853" w14:textId="77777777" w:rsidR="00B25FE1" w:rsidRDefault="00B25FE1" w:rsidP="00B25FE1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spacing w:before="6"/>
              <w:ind w:left="430" w:hanging="430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 xml:space="preserve">Overview of current Newsletter Content Areas: Each section was reviewed by section editors for appropriateness, volunteers, and anticipated content.  </w:t>
            </w:r>
          </w:p>
          <w:p w14:paraId="5DC83FD3" w14:textId="77777777" w:rsidR="00B25FE1" w:rsidRPr="00A71AB7" w:rsidRDefault="00B25FE1" w:rsidP="00B25FE1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spacing w:before="6"/>
              <w:ind w:left="430" w:hanging="43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Summary of discussion by section: </w:t>
            </w:r>
          </w:p>
          <w:p w14:paraId="664559EA" w14:textId="77777777" w:rsidR="00B25FE1" w:rsidRPr="00A71AB7" w:rsidRDefault="00B25FE1" w:rsidP="00B25FE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>Literature Reviews: transitioned to Dr. Sohail Mahboobi</w:t>
            </w:r>
            <w:r>
              <w:rPr>
                <w:rFonts w:asciiTheme="minorHAnsi" w:hAnsiTheme="minorHAnsi" w:cstheme="minorHAnsi"/>
              </w:rPr>
              <w:t>, list now live online</w:t>
            </w:r>
          </w:p>
          <w:p w14:paraId="0D97652A" w14:textId="77777777" w:rsidR="00B25FE1" w:rsidRPr="00A71AB7" w:rsidRDefault="00B25FE1" w:rsidP="00B25FE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 xml:space="preserve">Pro/Con Debate: Dr Andrew Maslow- upcoming </w:t>
            </w:r>
            <w:r>
              <w:rPr>
                <w:rFonts w:asciiTheme="minorHAnsi" w:hAnsiTheme="minorHAnsi" w:cstheme="minorHAnsi"/>
              </w:rPr>
              <w:t xml:space="preserve">plan for each 2021-2022 Newsletter reviewed: </w:t>
            </w:r>
            <w:r w:rsidRPr="00A71AB7">
              <w:rPr>
                <w:rFonts w:asciiTheme="minorHAnsi" w:hAnsiTheme="minorHAnsi" w:cstheme="minorHAnsi"/>
              </w:rPr>
              <w:t xml:space="preserve">regional, pulmonary vasodilators, </w:t>
            </w:r>
            <w:r>
              <w:rPr>
                <w:rFonts w:asciiTheme="minorHAnsi" w:hAnsiTheme="minorHAnsi" w:cstheme="minorHAnsi"/>
              </w:rPr>
              <w:t xml:space="preserve">first line </w:t>
            </w:r>
            <w:r w:rsidRPr="00A71AB7">
              <w:rPr>
                <w:rFonts w:asciiTheme="minorHAnsi" w:hAnsiTheme="minorHAnsi" w:cstheme="minorHAnsi"/>
              </w:rPr>
              <w:t>pressors, RV, vascular</w:t>
            </w:r>
            <w:r>
              <w:rPr>
                <w:rFonts w:asciiTheme="minorHAnsi" w:hAnsiTheme="minorHAnsi" w:cstheme="minorHAnsi"/>
              </w:rPr>
              <w:t xml:space="preserve"> coverage, vent debate</w:t>
            </w:r>
          </w:p>
          <w:p w14:paraId="0410B91B" w14:textId="77777777" w:rsidR="00B25FE1" w:rsidRPr="00A71AB7" w:rsidRDefault="00B25FE1" w:rsidP="00B25FE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>Thoracic Corner: Dr. Asher Martin</w:t>
            </w:r>
          </w:p>
          <w:p w14:paraId="1099E0CE" w14:textId="77777777" w:rsidR="00B25FE1" w:rsidRPr="00A71AB7" w:rsidRDefault="00B25FE1" w:rsidP="00B25FE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 xml:space="preserve">Echo Corner: Dr. Himani Bhatt.  CME approved and requirements discussed.  </w:t>
            </w:r>
            <w:r>
              <w:rPr>
                <w:rFonts w:asciiTheme="minorHAnsi" w:hAnsiTheme="minorHAnsi" w:cstheme="minorHAnsi"/>
              </w:rPr>
              <w:t xml:space="preserve">Difficult in past to get content for this area though will be great CME benefit for membership.  </w:t>
            </w:r>
          </w:p>
          <w:p w14:paraId="7A5207D0" w14:textId="77777777" w:rsidR="00B25FE1" w:rsidRPr="00A71AB7" w:rsidRDefault="00B25FE1" w:rsidP="00B25FE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>Innovation Corner/Best Practi</w:t>
            </w:r>
            <w:r>
              <w:rPr>
                <w:rFonts w:asciiTheme="minorHAnsi" w:hAnsiTheme="minorHAnsi" w:cstheme="minorHAnsi"/>
              </w:rPr>
              <w:t>c</w:t>
            </w:r>
            <w:r w:rsidRPr="00A71AB7">
              <w:rPr>
                <w:rFonts w:asciiTheme="minorHAnsi" w:hAnsiTheme="minorHAnsi" w:cstheme="minorHAnsi"/>
              </w:rPr>
              <w:t xml:space="preserve">es: Section editor pending.  How to guides that compliment other section contents planned.  </w:t>
            </w:r>
            <w:r>
              <w:rPr>
                <w:rFonts w:asciiTheme="minorHAnsi" w:hAnsiTheme="minorHAnsi" w:cstheme="minorHAnsi"/>
              </w:rPr>
              <w:t>i</w:t>
            </w:r>
            <w:r w:rsidRPr="00A71AB7">
              <w:rPr>
                <w:rFonts w:asciiTheme="minorHAnsi" w:hAnsiTheme="minorHAnsi" w:cstheme="minorHAnsi"/>
              </w:rPr>
              <w:t>e: set up pulmonary vasodilators planned for Summer 2021</w:t>
            </w:r>
          </w:p>
          <w:p w14:paraId="3802B39E" w14:textId="77777777" w:rsidR="00B25FE1" w:rsidRDefault="00B25FE1" w:rsidP="00B25FE1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6"/>
              <w:contextualSpacing w:val="0"/>
              <w:rPr>
                <w:rFonts w:asciiTheme="minorHAnsi" w:hAnsiTheme="minorHAnsi" w:cstheme="minorHAnsi"/>
              </w:rPr>
            </w:pPr>
            <w:r w:rsidRPr="00A71AB7">
              <w:rPr>
                <w:rFonts w:asciiTheme="minorHAnsi" w:hAnsiTheme="minorHAnsi" w:cstheme="minorHAnsi"/>
              </w:rPr>
              <w:t>Consideration for special editions with focus areas: congenital, structural, etc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F1CDDF6" w14:textId="3D732BCA" w:rsidR="00B25FE1" w:rsidRDefault="00B25FE1" w:rsidP="00B25F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DFE64C" w14:textId="77777777" w:rsidR="00B25FE1" w:rsidRPr="00C871EF" w:rsidRDefault="00B25FE1" w:rsidP="00B25FE1">
      <w:pPr>
        <w:rPr>
          <w:rFonts w:asciiTheme="minorHAnsi" w:hAnsiTheme="minorHAnsi" w:cstheme="minorHAnsi"/>
          <w:b/>
          <w:sz w:val="22"/>
          <w:szCs w:val="22"/>
        </w:rPr>
      </w:pPr>
    </w:p>
    <w:p w14:paraId="031C00E1" w14:textId="3124204F" w:rsidR="00261023" w:rsidRDefault="00261023" w:rsidP="002610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3933" w14:paraId="2172426B" w14:textId="77777777" w:rsidTr="00CF3933">
        <w:tc>
          <w:tcPr>
            <w:tcW w:w="9350" w:type="dxa"/>
          </w:tcPr>
          <w:p w14:paraId="317AECCD" w14:textId="77777777" w:rsidR="00CF3933" w:rsidRDefault="00CF3933" w:rsidP="002610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2021</w:t>
            </w:r>
          </w:p>
          <w:p w14:paraId="1F1607B6" w14:textId="77777777" w:rsidR="00CF3933" w:rsidRDefault="00CF3933" w:rsidP="002610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3471D5" w14:textId="77777777" w:rsidR="00CF3933" w:rsidRPr="00CF3933" w:rsidRDefault="00CF3933" w:rsidP="00CF39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3933">
              <w:rPr>
                <w:rFonts w:asciiTheme="minorHAnsi" w:hAnsiTheme="minorHAnsi" w:cstheme="minorHAnsi"/>
                <w:bCs/>
                <w:sz w:val="22"/>
                <w:szCs w:val="22"/>
              </w:rPr>
              <w:t>Highlights:</w:t>
            </w:r>
          </w:p>
          <w:p w14:paraId="562F91F7" w14:textId="77777777" w:rsidR="00CF3933" w:rsidRPr="00CF3933" w:rsidRDefault="00CF3933" w:rsidP="00CF39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3933">
              <w:rPr>
                <w:rFonts w:asciiTheme="minorHAnsi" w:hAnsiTheme="minorHAnsi" w:cstheme="minorHAnsi"/>
                <w:bCs/>
                <w:sz w:val="22"/>
                <w:szCs w:val="22"/>
              </w:rPr>
              <w:t>- The Pro/Con section of the newsletter is back with Dr. Andrew Maslow as the section editor.</w:t>
            </w:r>
          </w:p>
          <w:p w14:paraId="76918B5F" w14:textId="77777777" w:rsidR="00CF3933" w:rsidRDefault="00CF3933" w:rsidP="00CF393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3933">
              <w:rPr>
                <w:rFonts w:asciiTheme="minorHAnsi" w:hAnsiTheme="minorHAnsi" w:cstheme="minorHAnsi"/>
                <w:bCs/>
                <w:sz w:val="22"/>
                <w:szCs w:val="22"/>
              </w:rPr>
              <w:t>- Securing CME for the Echo Corner section of the newsletter.</w:t>
            </w:r>
          </w:p>
          <w:p w14:paraId="29FE7243" w14:textId="27655B26" w:rsidR="0053620E" w:rsidRPr="00CF3933" w:rsidRDefault="0053620E" w:rsidP="00CF39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Considering issues that are themed or are dedicated to a specific topic.</w:t>
            </w:r>
          </w:p>
        </w:tc>
      </w:tr>
    </w:tbl>
    <w:p w14:paraId="51F84719" w14:textId="77777777" w:rsidR="00CF3933" w:rsidRPr="00C871EF" w:rsidRDefault="00CF3933" w:rsidP="00261023">
      <w:pPr>
        <w:rPr>
          <w:rFonts w:asciiTheme="minorHAnsi" w:hAnsiTheme="minorHAnsi" w:cstheme="minorHAnsi"/>
          <w:b/>
          <w:sz w:val="22"/>
          <w:szCs w:val="22"/>
        </w:rPr>
      </w:pPr>
    </w:p>
    <w:sectPr w:rsidR="00CF3933" w:rsidRPr="00C871EF" w:rsidSect="00CF3933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01D" w14:textId="77777777" w:rsidR="00B75C8B" w:rsidRDefault="00B75C8B">
      <w:r>
        <w:separator/>
      </w:r>
    </w:p>
  </w:endnote>
  <w:endnote w:type="continuationSeparator" w:id="0">
    <w:p w14:paraId="19B80082" w14:textId="77777777" w:rsidR="00B75C8B" w:rsidRDefault="00B7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37E9" w14:textId="77777777" w:rsidR="00B75C8B" w:rsidRPr="00750865" w:rsidRDefault="00B75C8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750865">
      <w:rPr>
        <w:rStyle w:val="PageNumber"/>
        <w:rFonts w:ascii="Arial" w:hAnsi="Arial" w:cs="Arial"/>
        <w:sz w:val="16"/>
        <w:szCs w:val="16"/>
      </w:rPr>
      <w:fldChar w:fldCharType="begin"/>
    </w:r>
    <w:r w:rsidRPr="0075086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50865">
      <w:rPr>
        <w:rStyle w:val="PageNumber"/>
        <w:rFonts w:ascii="Arial" w:hAnsi="Arial" w:cs="Arial"/>
        <w:sz w:val="16"/>
        <w:szCs w:val="16"/>
      </w:rPr>
      <w:fldChar w:fldCharType="separate"/>
    </w:r>
    <w:r w:rsidRPr="00750865">
      <w:rPr>
        <w:rStyle w:val="PageNumber"/>
        <w:rFonts w:ascii="Arial" w:hAnsi="Arial" w:cs="Arial"/>
        <w:noProof/>
        <w:sz w:val="16"/>
        <w:szCs w:val="16"/>
      </w:rPr>
      <w:t>1</w:t>
    </w:r>
    <w:r w:rsidRPr="00750865">
      <w:rPr>
        <w:rStyle w:val="PageNumber"/>
        <w:rFonts w:ascii="Arial" w:hAnsi="Arial" w:cs="Arial"/>
        <w:sz w:val="16"/>
        <w:szCs w:val="16"/>
      </w:rPr>
      <w:fldChar w:fldCharType="end"/>
    </w:r>
  </w:p>
  <w:p w14:paraId="387C92D4" w14:textId="77777777" w:rsidR="00B75C8B" w:rsidRPr="00750865" w:rsidRDefault="00B75C8B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EA66" w14:textId="46C8C43F" w:rsidR="00B75C8B" w:rsidRPr="00750865" w:rsidRDefault="00B75C8B" w:rsidP="00B55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4D43" w14:textId="77777777" w:rsidR="00B75C8B" w:rsidRDefault="00B75C8B">
      <w:r>
        <w:separator/>
      </w:r>
    </w:p>
  </w:footnote>
  <w:footnote w:type="continuationSeparator" w:id="0">
    <w:p w14:paraId="4A9947EB" w14:textId="77777777" w:rsidR="00B75C8B" w:rsidRDefault="00B7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A1C" w14:textId="12560D86" w:rsidR="00083C83" w:rsidRPr="00750865" w:rsidRDefault="00083C83" w:rsidP="00B8627C">
    <w:pPr>
      <w:pStyle w:val="Header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1F03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B3C64C" wp14:editId="2B79A2EB">
          <wp:simplePos x="0" y="0"/>
          <wp:positionH relativeFrom="margin">
            <wp:posOffset>2005330</wp:posOffset>
          </wp:positionH>
          <wp:positionV relativeFrom="paragraph">
            <wp:posOffset>-24765</wp:posOffset>
          </wp:positionV>
          <wp:extent cx="2389505" cy="786130"/>
          <wp:effectExtent l="0" t="0" r="0" b="0"/>
          <wp:wrapSquare wrapText="bothSides"/>
          <wp:docPr id="2" name="Picture 1" descr="SCA_hori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_hori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" t="8632" r="3914" b="10431"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AC8690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AB31F4C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54C4906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13E4D1E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C5568E1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03A5510A" w14:textId="77777777" w:rsidR="00B75C8B" w:rsidRPr="00B67C6F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12"/>
      </w:rPr>
    </w:pPr>
  </w:p>
  <w:p w14:paraId="7822A32D" w14:textId="77777777" w:rsidR="00B75C8B" w:rsidRPr="00C172C6" w:rsidRDefault="00B75C8B" w:rsidP="00C1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F6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" w15:restartNumberingAfterBreak="0">
    <w:nsid w:val="0DFD600F"/>
    <w:multiLevelType w:val="singleLevel"/>
    <w:tmpl w:val="E9A886BE"/>
    <w:lvl w:ilvl="0">
      <w:start w:val="1"/>
      <w:numFmt w:val="decimal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 w15:restartNumberingAfterBreak="0">
    <w:nsid w:val="0F055B1B"/>
    <w:multiLevelType w:val="hybridMultilevel"/>
    <w:tmpl w:val="19680096"/>
    <w:lvl w:ilvl="0" w:tplc="6BA6611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06B38"/>
    <w:multiLevelType w:val="hybridMultilevel"/>
    <w:tmpl w:val="2EB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11D5"/>
    <w:multiLevelType w:val="hybridMultilevel"/>
    <w:tmpl w:val="AC4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2355E"/>
    <w:multiLevelType w:val="hybridMultilevel"/>
    <w:tmpl w:val="067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67F8"/>
    <w:multiLevelType w:val="singleLevel"/>
    <w:tmpl w:val="B22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7" w15:restartNumberingAfterBreak="0">
    <w:nsid w:val="20517B21"/>
    <w:multiLevelType w:val="hybridMultilevel"/>
    <w:tmpl w:val="031C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213B"/>
    <w:multiLevelType w:val="hybridMultilevel"/>
    <w:tmpl w:val="0BC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7EDA"/>
    <w:multiLevelType w:val="hybridMultilevel"/>
    <w:tmpl w:val="D78A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C4B04"/>
    <w:multiLevelType w:val="hybridMultilevel"/>
    <w:tmpl w:val="2890A43C"/>
    <w:lvl w:ilvl="0" w:tplc="69D2FC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0084"/>
    <w:multiLevelType w:val="hybridMultilevel"/>
    <w:tmpl w:val="1164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244C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3" w15:restartNumberingAfterBreak="0">
    <w:nsid w:val="340C61B0"/>
    <w:multiLevelType w:val="hybridMultilevel"/>
    <w:tmpl w:val="B414E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4448DD"/>
    <w:multiLevelType w:val="singleLevel"/>
    <w:tmpl w:val="23909D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349A2377"/>
    <w:multiLevelType w:val="hybridMultilevel"/>
    <w:tmpl w:val="7B0872A4"/>
    <w:lvl w:ilvl="0" w:tplc="9F1C7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B789F"/>
    <w:multiLevelType w:val="hybridMultilevel"/>
    <w:tmpl w:val="BDDE5E0C"/>
    <w:lvl w:ilvl="0" w:tplc="116232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68ECB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E1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306084"/>
    <w:multiLevelType w:val="hybridMultilevel"/>
    <w:tmpl w:val="083A0A64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C7847"/>
    <w:multiLevelType w:val="singleLevel"/>
    <w:tmpl w:val="FAEE3D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684C7E"/>
    <w:multiLevelType w:val="hybridMultilevel"/>
    <w:tmpl w:val="69405048"/>
    <w:lvl w:ilvl="0" w:tplc="3F9A797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77360"/>
    <w:multiLevelType w:val="hybridMultilevel"/>
    <w:tmpl w:val="07B8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B41D4"/>
    <w:multiLevelType w:val="hybridMultilevel"/>
    <w:tmpl w:val="37A0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722067"/>
    <w:multiLevelType w:val="hybridMultilevel"/>
    <w:tmpl w:val="798C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0278C"/>
    <w:multiLevelType w:val="singleLevel"/>
    <w:tmpl w:val="B41C1F46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25" w15:restartNumberingAfterBreak="0">
    <w:nsid w:val="5DDA3AB5"/>
    <w:multiLevelType w:val="hybridMultilevel"/>
    <w:tmpl w:val="536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5142B"/>
    <w:multiLevelType w:val="hybridMultilevel"/>
    <w:tmpl w:val="BDBC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5253B"/>
    <w:multiLevelType w:val="hybridMultilevel"/>
    <w:tmpl w:val="0C78D83E"/>
    <w:lvl w:ilvl="0" w:tplc="A25AD792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3CE9"/>
    <w:multiLevelType w:val="hybridMultilevel"/>
    <w:tmpl w:val="96F2709C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E73F6C"/>
    <w:multiLevelType w:val="hybridMultilevel"/>
    <w:tmpl w:val="A0D8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E812DF"/>
    <w:multiLevelType w:val="hybridMultilevel"/>
    <w:tmpl w:val="52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D70EF"/>
    <w:multiLevelType w:val="hybridMultilevel"/>
    <w:tmpl w:val="8DB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880048">
    <w:abstractNumId w:val="0"/>
  </w:num>
  <w:num w:numId="2" w16cid:durableId="875393083">
    <w:abstractNumId w:val="12"/>
  </w:num>
  <w:num w:numId="3" w16cid:durableId="1161777005">
    <w:abstractNumId w:val="17"/>
  </w:num>
  <w:num w:numId="4" w16cid:durableId="1186872132">
    <w:abstractNumId w:val="6"/>
  </w:num>
  <w:num w:numId="5" w16cid:durableId="469908940">
    <w:abstractNumId w:val="14"/>
  </w:num>
  <w:num w:numId="6" w16cid:durableId="541329102">
    <w:abstractNumId w:val="19"/>
  </w:num>
  <w:num w:numId="7" w16cid:durableId="618419062">
    <w:abstractNumId w:val="1"/>
  </w:num>
  <w:num w:numId="8" w16cid:durableId="1083918655">
    <w:abstractNumId w:val="24"/>
  </w:num>
  <w:num w:numId="9" w16cid:durableId="1026911331">
    <w:abstractNumId w:val="13"/>
  </w:num>
  <w:num w:numId="10" w16cid:durableId="414598763">
    <w:abstractNumId w:val="4"/>
  </w:num>
  <w:num w:numId="11" w16cid:durableId="1060252329">
    <w:abstractNumId w:val="29"/>
  </w:num>
  <w:num w:numId="12" w16cid:durableId="32079517">
    <w:abstractNumId w:val="27"/>
  </w:num>
  <w:num w:numId="13" w16cid:durableId="845483901">
    <w:abstractNumId w:val="22"/>
  </w:num>
  <w:num w:numId="14" w16cid:durableId="1584558980">
    <w:abstractNumId w:val="15"/>
  </w:num>
  <w:num w:numId="15" w16cid:durableId="1447234546">
    <w:abstractNumId w:val="9"/>
  </w:num>
  <w:num w:numId="16" w16cid:durableId="1234392282">
    <w:abstractNumId w:val="3"/>
  </w:num>
  <w:num w:numId="17" w16cid:durableId="2035836716">
    <w:abstractNumId w:val="26"/>
  </w:num>
  <w:num w:numId="18" w16cid:durableId="510217781">
    <w:abstractNumId w:val="28"/>
  </w:num>
  <w:num w:numId="19" w16cid:durableId="1920626924">
    <w:abstractNumId w:val="18"/>
  </w:num>
  <w:num w:numId="20" w16cid:durableId="835877883">
    <w:abstractNumId w:val="16"/>
  </w:num>
  <w:num w:numId="21" w16cid:durableId="1234775398">
    <w:abstractNumId w:val="8"/>
  </w:num>
  <w:num w:numId="22" w16cid:durableId="1140686605">
    <w:abstractNumId w:val="30"/>
  </w:num>
  <w:num w:numId="23" w16cid:durableId="286854418">
    <w:abstractNumId w:val="31"/>
  </w:num>
  <w:num w:numId="24" w16cid:durableId="152650457">
    <w:abstractNumId w:val="5"/>
  </w:num>
  <w:num w:numId="25" w16cid:durableId="1641495452">
    <w:abstractNumId w:val="21"/>
  </w:num>
  <w:num w:numId="26" w16cid:durableId="642931586">
    <w:abstractNumId w:val="7"/>
  </w:num>
  <w:num w:numId="27" w16cid:durableId="1119952492">
    <w:abstractNumId w:val="23"/>
  </w:num>
  <w:num w:numId="28" w16cid:durableId="838889429">
    <w:abstractNumId w:val="25"/>
  </w:num>
  <w:num w:numId="29" w16cid:durableId="1646278928">
    <w:abstractNumId w:val="10"/>
  </w:num>
  <w:num w:numId="30" w16cid:durableId="999164007">
    <w:abstractNumId w:val="2"/>
  </w:num>
  <w:num w:numId="31" w16cid:durableId="658193526">
    <w:abstractNumId w:val="11"/>
  </w:num>
  <w:num w:numId="32" w16cid:durableId="6119805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BA"/>
    <w:rsid w:val="0000172C"/>
    <w:rsid w:val="000122D3"/>
    <w:rsid w:val="00020FD4"/>
    <w:rsid w:val="00021A65"/>
    <w:rsid w:val="00030BBA"/>
    <w:rsid w:val="00042366"/>
    <w:rsid w:val="0004762D"/>
    <w:rsid w:val="00047E11"/>
    <w:rsid w:val="0005643C"/>
    <w:rsid w:val="00083C83"/>
    <w:rsid w:val="000945C7"/>
    <w:rsid w:val="00094C09"/>
    <w:rsid w:val="00095823"/>
    <w:rsid w:val="000A0635"/>
    <w:rsid w:val="000A1A2B"/>
    <w:rsid w:val="000A4BE5"/>
    <w:rsid w:val="000B2296"/>
    <w:rsid w:val="000B355C"/>
    <w:rsid w:val="000C0CE0"/>
    <w:rsid w:val="000D0A9F"/>
    <w:rsid w:val="000D5B75"/>
    <w:rsid w:val="000E6F1A"/>
    <w:rsid w:val="000E7D71"/>
    <w:rsid w:val="000F6A31"/>
    <w:rsid w:val="00101285"/>
    <w:rsid w:val="00104637"/>
    <w:rsid w:val="00110F9C"/>
    <w:rsid w:val="00131A1E"/>
    <w:rsid w:val="00140C64"/>
    <w:rsid w:val="00146397"/>
    <w:rsid w:val="001558D1"/>
    <w:rsid w:val="00157938"/>
    <w:rsid w:val="00162698"/>
    <w:rsid w:val="00162EB7"/>
    <w:rsid w:val="0016426C"/>
    <w:rsid w:val="00166F71"/>
    <w:rsid w:val="001877A1"/>
    <w:rsid w:val="00197B96"/>
    <w:rsid w:val="001C49B0"/>
    <w:rsid w:val="001D20CE"/>
    <w:rsid w:val="001E3E30"/>
    <w:rsid w:val="001E3F10"/>
    <w:rsid w:val="001F0467"/>
    <w:rsid w:val="001F35AE"/>
    <w:rsid w:val="00204BB8"/>
    <w:rsid w:val="00221FCA"/>
    <w:rsid w:val="00236744"/>
    <w:rsid w:val="002369AD"/>
    <w:rsid w:val="00237514"/>
    <w:rsid w:val="00244E98"/>
    <w:rsid w:val="00251653"/>
    <w:rsid w:val="00254097"/>
    <w:rsid w:val="00254649"/>
    <w:rsid w:val="00261023"/>
    <w:rsid w:val="00266E1A"/>
    <w:rsid w:val="002756BC"/>
    <w:rsid w:val="00286C40"/>
    <w:rsid w:val="0029150A"/>
    <w:rsid w:val="002A0A0C"/>
    <w:rsid w:val="002C711E"/>
    <w:rsid w:val="002D2F7F"/>
    <w:rsid w:val="002E050E"/>
    <w:rsid w:val="002E0EE0"/>
    <w:rsid w:val="002F6513"/>
    <w:rsid w:val="003002DA"/>
    <w:rsid w:val="00301699"/>
    <w:rsid w:val="00314004"/>
    <w:rsid w:val="00320432"/>
    <w:rsid w:val="00325101"/>
    <w:rsid w:val="00332489"/>
    <w:rsid w:val="00334F52"/>
    <w:rsid w:val="0036117E"/>
    <w:rsid w:val="003629C3"/>
    <w:rsid w:val="00373CC5"/>
    <w:rsid w:val="00385F5B"/>
    <w:rsid w:val="00386394"/>
    <w:rsid w:val="00386809"/>
    <w:rsid w:val="003911FD"/>
    <w:rsid w:val="00391D0F"/>
    <w:rsid w:val="00394F8D"/>
    <w:rsid w:val="003A2251"/>
    <w:rsid w:val="003B4CEE"/>
    <w:rsid w:val="00403C44"/>
    <w:rsid w:val="004138D6"/>
    <w:rsid w:val="00417663"/>
    <w:rsid w:val="004219F2"/>
    <w:rsid w:val="004275EF"/>
    <w:rsid w:val="0044096E"/>
    <w:rsid w:val="00441D07"/>
    <w:rsid w:val="00470264"/>
    <w:rsid w:val="0047276F"/>
    <w:rsid w:val="00480979"/>
    <w:rsid w:val="004938D4"/>
    <w:rsid w:val="004943D0"/>
    <w:rsid w:val="004945E2"/>
    <w:rsid w:val="004A13AA"/>
    <w:rsid w:val="004B2B10"/>
    <w:rsid w:val="004B2D84"/>
    <w:rsid w:val="004B74A0"/>
    <w:rsid w:val="004C17DA"/>
    <w:rsid w:val="004C3C34"/>
    <w:rsid w:val="004C78EF"/>
    <w:rsid w:val="004D6878"/>
    <w:rsid w:val="004E2981"/>
    <w:rsid w:val="004E5555"/>
    <w:rsid w:val="00502820"/>
    <w:rsid w:val="005049E3"/>
    <w:rsid w:val="00512F58"/>
    <w:rsid w:val="005171D8"/>
    <w:rsid w:val="00523FF8"/>
    <w:rsid w:val="0052668E"/>
    <w:rsid w:val="0053620E"/>
    <w:rsid w:val="00540A0A"/>
    <w:rsid w:val="00541F07"/>
    <w:rsid w:val="00542881"/>
    <w:rsid w:val="00552FB8"/>
    <w:rsid w:val="00560410"/>
    <w:rsid w:val="0056272A"/>
    <w:rsid w:val="00562E7E"/>
    <w:rsid w:val="005762A5"/>
    <w:rsid w:val="00582DA2"/>
    <w:rsid w:val="005B4E1F"/>
    <w:rsid w:val="005B6E2C"/>
    <w:rsid w:val="005D36B8"/>
    <w:rsid w:val="005D3E98"/>
    <w:rsid w:val="005D6B17"/>
    <w:rsid w:val="00610E32"/>
    <w:rsid w:val="00612290"/>
    <w:rsid w:val="006145BF"/>
    <w:rsid w:val="006274CB"/>
    <w:rsid w:val="0063528A"/>
    <w:rsid w:val="00636EDD"/>
    <w:rsid w:val="00651E49"/>
    <w:rsid w:val="0066154A"/>
    <w:rsid w:val="00665D40"/>
    <w:rsid w:val="00682386"/>
    <w:rsid w:val="0068545B"/>
    <w:rsid w:val="00686E8E"/>
    <w:rsid w:val="00690B53"/>
    <w:rsid w:val="006A4BC4"/>
    <w:rsid w:val="006B483B"/>
    <w:rsid w:val="006C28A9"/>
    <w:rsid w:val="006C64D3"/>
    <w:rsid w:val="006D1BB3"/>
    <w:rsid w:val="006D231A"/>
    <w:rsid w:val="006D3276"/>
    <w:rsid w:val="006D3359"/>
    <w:rsid w:val="006D6833"/>
    <w:rsid w:val="006F136C"/>
    <w:rsid w:val="007108C5"/>
    <w:rsid w:val="00732E91"/>
    <w:rsid w:val="007425C1"/>
    <w:rsid w:val="00750865"/>
    <w:rsid w:val="0076759E"/>
    <w:rsid w:val="00774495"/>
    <w:rsid w:val="0077647B"/>
    <w:rsid w:val="00785458"/>
    <w:rsid w:val="007878CD"/>
    <w:rsid w:val="00792AB6"/>
    <w:rsid w:val="007935DF"/>
    <w:rsid w:val="007C0EC1"/>
    <w:rsid w:val="007C2BD9"/>
    <w:rsid w:val="007D5E0B"/>
    <w:rsid w:val="007D6F55"/>
    <w:rsid w:val="007E6320"/>
    <w:rsid w:val="007E6AA4"/>
    <w:rsid w:val="007F1BC2"/>
    <w:rsid w:val="00800AC5"/>
    <w:rsid w:val="008053E5"/>
    <w:rsid w:val="00812351"/>
    <w:rsid w:val="00862E62"/>
    <w:rsid w:val="008676BC"/>
    <w:rsid w:val="008716E8"/>
    <w:rsid w:val="00877C7C"/>
    <w:rsid w:val="00885DBC"/>
    <w:rsid w:val="008A523C"/>
    <w:rsid w:val="008B6590"/>
    <w:rsid w:val="008C7DA9"/>
    <w:rsid w:val="008D28C4"/>
    <w:rsid w:val="008F0571"/>
    <w:rsid w:val="008F0D7A"/>
    <w:rsid w:val="00900937"/>
    <w:rsid w:val="009077B6"/>
    <w:rsid w:val="0091045B"/>
    <w:rsid w:val="009143AA"/>
    <w:rsid w:val="00937AB5"/>
    <w:rsid w:val="00946540"/>
    <w:rsid w:val="00962073"/>
    <w:rsid w:val="009679BA"/>
    <w:rsid w:val="00975FF7"/>
    <w:rsid w:val="009835BF"/>
    <w:rsid w:val="0099240F"/>
    <w:rsid w:val="00997387"/>
    <w:rsid w:val="009B21FA"/>
    <w:rsid w:val="009B2AC7"/>
    <w:rsid w:val="009D3DFB"/>
    <w:rsid w:val="009D3E2F"/>
    <w:rsid w:val="009D4698"/>
    <w:rsid w:val="009D55B4"/>
    <w:rsid w:val="009D730C"/>
    <w:rsid w:val="009E1422"/>
    <w:rsid w:val="009E61D8"/>
    <w:rsid w:val="009F5C76"/>
    <w:rsid w:val="00A02631"/>
    <w:rsid w:val="00A21391"/>
    <w:rsid w:val="00A27B4E"/>
    <w:rsid w:val="00A35870"/>
    <w:rsid w:val="00A36A1F"/>
    <w:rsid w:val="00A37005"/>
    <w:rsid w:val="00A43ACE"/>
    <w:rsid w:val="00A65C53"/>
    <w:rsid w:val="00A714E3"/>
    <w:rsid w:val="00A72627"/>
    <w:rsid w:val="00A73FE1"/>
    <w:rsid w:val="00A76A0E"/>
    <w:rsid w:val="00A8152B"/>
    <w:rsid w:val="00A87569"/>
    <w:rsid w:val="00A87A9E"/>
    <w:rsid w:val="00A949C7"/>
    <w:rsid w:val="00A9591A"/>
    <w:rsid w:val="00AA2221"/>
    <w:rsid w:val="00AA781C"/>
    <w:rsid w:val="00AB0E94"/>
    <w:rsid w:val="00AB38C3"/>
    <w:rsid w:val="00AD0509"/>
    <w:rsid w:val="00AD5D81"/>
    <w:rsid w:val="00AF288C"/>
    <w:rsid w:val="00AF57AF"/>
    <w:rsid w:val="00B17F06"/>
    <w:rsid w:val="00B25CC3"/>
    <w:rsid w:val="00B25FE1"/>
    <w:rsid w:val="00B26D62"/>
    <w:rsid w:val="00B312C9"/>
    <w:rsid w:val="00B40431"/>
    <w:rsid w:val="00B44E4D"/>
    <w:rsid w:val="00B44F99"/>
    <w:rsid w:val="00B46E7D"/>
    <w:rsid w:val="00B53AEE"/>
    <w:rsid w:val="00B55C6E"/>
    <w:rsid w:val="00B60AA4"/>
    <w:rsid w:val="00B6656B"/>
    <w:rsid w:val="00B67C6F"/>
    <w:rsid w:val="00B75C8B"/>
    <w:rsid w:val="00B808BD"/>
    <w:rsid w:val="00B8627C"/>
    <w:rsid w:val="00BA1B1E"/>
    <w:rsid w:val="00BA218A"/>
    <w:rsid w:val="00BA5D99"/>
    <w:rsid w:val="00BB74CA"/>
    <w:rsid w:val="00BC1173"/>
    <w:rsid w:val="00BC3C35"/>
    <w:rsid w:val="00BC3F7F"/>
    <w:rsid w:val="00BD097E"/>
    <w:rsid w:val="00BD0C0B"/>
    <w:rsid w:val="00BE57BE"/>
    <w:rsid w:val="00C00034"/>
    <w:rsid w:val="00C172C6"/>
    <w:rsid w:val="00C25C99"/>
    <w:rsid w:val="00C40F97"/>
    <w:rsid w:val="00C464FA"/>
    <w:rsid w:val="00C470ED"/>
    <w:rsid w:val="00C533A9"/>
    <w:rsid w:val="00C63733"/>
    <w:rsid w:val="00C75A7E"/>
    <w:rsid w:val="00C7730A"/>
    <w:rsid w:val="00C81BED"/>
    <w:rsid w:val="00C871EF"/>
    <w:rsid w:val="00C9659E"/>
    <w:rsid w:val="00C96EE6"/>
    <w:rsid w:val="00CA2BDD"/>
    <w:rsid w:val="00CB4ABB"/>
    <w:rsid w:val="00CC60C5"/>
    <w:rsid w:val="00CC76DA"/>
    <w:rsid w:val="00CD0185"/>
    <w:rsid w:val="00CD0CF4"/>
    <w:rsid w:val="00CD1508"/>
    <w:rsid w:val="00CD37BB"/>
    <w:rsid w:val="00CF3933"/>
    <w:rsid w:val="00CF4450"/>
    <w:rsid w:val="00D44000"/>
    <w:rsid w:val="00D458D3"/>
    <w:rsid w:val="00D462A2"/>
    <w:rsid w:val="00D54CDF"/>
    <w:rsid w:val="00D61BA8"/>
    <w:rsid w:val="00D64B14"/>
    <w:rsid w:val="00D6679F"/>
    <w:rsid w:val="00D67809"/>
    <w:rsid w:val="00D76F6D"/>
    <w:rsid w:val="00D800B3"/>
    <w:rsid w:val="00D80CC1"/>
    <w:rsid w:val="00D90C15"/>
    <w:rsid w:val="00D966AC"/>
    <w:rsid w:val="00DA2D9B"/>
    <w:rsid w:val="00DA76DC"/>
    <w:rsid w:val="00DC4766"/>
    <w:rsid w:val="00DD4F2D"/>
    <w:rsid w:val="00DD5C52"/>
    <w:rsid w:val="00DE166C"/>
    <w:rsid w:val="00DE3E7B"/>
    <w:rsid w:val="00DF0605"/>
    <w:rsid w:val="00DF61A9"/>
    <w:rsid w:val="00E07F93"/>
    <w:rsid w:val="00E16FAC"/>
    <w:rsid w:val="00E2646E"/>
    <w:rsid w:val="00E3165C"/>
    <w:rsid w:val="00E40DC9"/>
    <w:rsid w:val="00E41B65"/>
    <w:rsid w:val="00E430C1"/>
    <w:rsid w:val="00E5289A"/>
    <w:rsid w:val="00E607ED"/>
    <w:rsid w:val="00E62E88"/>
    <w:rsid w:val="00E673CF"/>
    <w:rsid w:val="00E72C78"/>
    <w:rsid w:val="00E73077"/>
    <w:rsid w:val="00E875EE"/>
    <w:rsid w:val="00E95165"/>
    <w:rsid w:val="00E96C8C"/>
    <w:rsid w:val="00EA782A"/>
    <w:rsid w:val="00EB4B39"/>
    <w:rsid w:val="00ED5D60"/>
    <w:rsid w:val="00ED640D"/>
    <w:rsid w:val="00ED7B17"/>
    <w:rsid w:val="00EE5482"/>
    <w:rsid w:val="00EE7485"/>
    <w:rsid w:val="00EF2A83"/>
    <w:rsid w:val="00EF3901"/>
    <w:rsid w:val="00F06F1F"/>
    <w:rsid w:val="00F14318"/>
    <w:rsid w:val="00F22C85"/>
    <w:rsid w:val="00F3474E"/>
    <w:rsid w:val="00F35F6F"/>
    <w:rsid w:val="00F42FF5"/>
    <w:rsid w:val="00F45A0D"/>
    <w:rsid w:val="00F467F6"/>
    <w:rsid w:val="00F515F9"/>
    <w:rsid w:val="00F56E07"/>
    <w:rsid w:val="00F9041E"/>
    <w:rsid w:val="00F95949"/>
    <w:rsid w:val="00FD5D36"/>
    <w:rsid w:val="00FE12F8"/>
    <w:rsid w:val="00FE2A52"/>
    <w:rsid w:val="00FE2D28"/>
    <w:rsid w:val="00FE378B"/>
    <w:rsid w:val="00FE44FC"/>
    <w:rsid w:val="00FF256F"/>
    <w:rsid w:val="00FF389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29AA3E7"/>
  <w15:docId w15:val="{81F9528C-E97A-4980-AEC9-30447F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AA4"/>
  </w:style>
  <w:style w:type="paragraph" w:styleId="Heading1">
    <w:name w:val="heading 1"/>
    <w:basedOn w:val="Normal"/>
    <w:next w:val="Normal"/>
    <w:qFormat/>
    <w:rsid w:val="00B60AA4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B60AA4"/>
    <w:pPr>
      <w:keepNext/>
      <w:ind w:left="864"/>
      <w:outlineLvl w:val="1"/>
    </w:pPr>
    <w:rPr>
      <w:b/>
      <w:smallCaps/>
      <w:sz w:val="70"/>
    </w:rPr>
  </w:style>
  <w:style w:type="paragraph" w:styleId="Heading3">
    <w:name w:val="heading 3"/>
    <w:basedOn w:val="Normal"/>
    <w:next w:val="Normal"/>
    <w:qFormat/>
    <w:rsid w:val="00B60AA4"/>
    <w:pPr>
      <w:keepNext/>
      <w:spacing w:after="58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AA4"/>
    <w:rPr>
      <w:color w:val="0000FF"/>
      <w:u w:val="single"/>
    </w:rPr>
  </w:style>
  <w:style w:type="paragraph" w:styleId="BodyTextIndent">
    <w:name w:val="Body Text Indent"/>
    <w:basedOn w:val="Normal"/>
    <w:rsid w:val="00B60AA4"/>
    <w:pPr>
      <w:ind w:left="864"/>
    </w:pPr>
    <w:rPr>
      <w:sz w:val="24"/>
    </w:rPr>
  </w:style>
  <w:style w:type="paragraph" w:styleId="Footer">
    <w:name w:val="footer"/>
    <w:basedOn w:val="Normal"/>
    <w:link w:val="FooterChar"/>
    <w:uiPriority w:val="99"/>
    <w:rsid w:val="00B60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AA4"/>
  </w:style>
  <w:style w:type="paragraph" w:styleId="Header">
    <w:name w:val="header"/>
    <w:basedOn w:val="Normal"/>
    <w:link w:val="HeaderChar"/>
    <w:rsid w:val="00B60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5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C1173"/>
  </w:style>
  <w:style w:type="paragraph" w:styleId="NormalWeb">
    <w:name w:val="Normal (Web)"/>
    <w:basedOn w:val="Normal"/>
    <w:uiPriority w:val="99"/>
    <w:unhideWhenUsed/>
    <w:rsid w:val="00C9659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C172C6"/>
  </w:style>
  <w:style w:type="character" w:styleId="CommentReference">
    <w:name w:val="annotation reference"/>
    <w:basedOn w:val="DefaultParagraphFont"/>
    <w:rsid w:val="00C4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4FA"/>
  </w:style>
  <w:style w:type="character" w:customStyle="1" w:styleId="CommentTextChar">
    <w:name w:val="Comment Text Char"/>
    <w:basedOn w:val="DefaultParagraphFont"/>
    <w:link w:val="CommentText"/>
    <w:rsid w:val="00C464FA"/>
  </w:style>
  <w:style w:type="paragraph" w:styleId="CommentSubject">
    <w:name w:val="annotation subject"/>
    <w:basedOn w:val="CommentText"/>
    <w:next w:val="CommentText"/>
    <w:link w:val="CommentSubjectChar"/>
    <w:rsid w:val="00C4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4FA"/>
    <w:rPr>
      <w:b/>
      <w:bCs/>
    </w:rPr>
  </w:style>
  <w:style w:type="paragraph" w:styleId="ListParagraph">
    <w:name w:val="List Paragraph"/>
    <w:basedOn w:val="Normal"/>
    <w:uiPriority w:val="1"/>
    <w:qFormat/>
    <w:rsid w:val="00254649"/>
    <w:pPr>
      <w:ind w:left="720"/>
      <w:contextualSpacing/>
    </w:pPr>
  </w:style>
  <w:style w:type="paragraph" w:styleId="Revision">
    <w:name w:val="Revision"/>
    <w:hidden/>
    <w:uiPriority w:val="99"/>
    <w:semiHidden/>
    <w:rsid w:val="00A87569"/>
  </w:style>
  <w:style w:type="paragraph" w:styleId="PlainText">
    <w:name w:val="Plain Text"/>
    <w:basedOn w:val="Normal"/>
    <w:link w:val="PlainTextChar"/>
    <w:uiPriority w:val="99"/>
    <w:unhideWhenUsed/>
    <w:rsid w:val="00BE5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7BE"/>
    <w:rPr>
      <w:rFonts w:ascii="Calibri" w:eastAsiaTheme="minorHAnsi" w:hAnsi="Calibri" w:cs="Consolas"/>
      <w:sz w:val="22"/>
      <w:szCs w:val="21"/>
    </w:rPr>
  </w:style>
  <w:style w:type="paragraph" w:styleId="BodyText">
    <w:name w:val="Body Text"/>
    <w:basedOn w:val="Normal"/>
    <w:link w:val="BodyTextChar"/>
    <w:unhideWhenUsed/>
    <w:rsid w:val="00B25F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ersonaliz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9" ma:contentTypeDescription="Create a new document." ma:contentTypeScope="" ma:versionID="349d59a9021a22f5c83386098d4a57db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f692017fb54b27775dbba2f4ef3ff3d5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b5a478-486f-42d6-98b7-63885bfe2aa0}" ma:internalName="TaxCatchAll" ma:showField="CatchAllData" ma:web="aa03cc6f-dd9f-4f8f-a22b-a6ada83b1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1ac851-dc5f-4a1c-961d-08a746d4b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a03cc6f-dd9f-4f8f-a22b-a6ada83b1f42" xsi:nil="true"/>
    <lcf76f155ced4ddcb4097134ff3c332f xmlns="8abb83ac-9ede-4336-b906-43098fa6976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752B3-E322-4676-BC74-CECD2A3DE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C6238-DD16-4111-83DA-4BD0D4302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03cc6f-dd9f-4f8f-a22b-a6ada83b1f42"/>
    <ds:schemaRef ds:uri="8abb83ac-9ede-4336-b906-43098fa69765"/>
  </ds:schemaRefs>
</ds:datastoreItem>
</file>

<file path=customXml/itemProps3.xml><?xml version="1.0" encoding="utf-8"?>
<ds:datastoreItem xmlns:ds="http://schemas.openxmlformats.org/officeDocument/2006/customXml" ds:itemID="{3C62DE6A-30A5-41EE-8D41-78B1818EF2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2E0CB-5888-4E9E-8F9F-BD9B5B5D0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personalized letterhead</Template>
  <TotalTime>14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AGREEMENT</vt:lpstr>
    </vt:vector>
  </TitlesOfParts>
  <Company>Society of Actuaries</Company>
  <LinksUpToDate>false</LinksUpToDate>
  <CharactersWithSpaces>4093</CharactersWithSpaces>
  <SharedDoc>false</SharedDoc>
  <HLinks>
    <vt:vector size="12" baseType="variant"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http://www.scahq.org/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mailto:info@scahq.org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AGREEMENT</dc:title>
  <dc:creator>Andrea King</dc:creator>
  <cp:lastModifiedBy>Mary Lunn</cp:lastModifiedBy>
  <cp:revision>14</cp:revision>
  <cp:lastPrinted>2017-01-10T15:42:00Z</cp:lastPrinted>
  <dcterms:created xsi:type="dcterms:W3CDTF">2019-08-14T21:25:00Z</dcterms:created>
  <dcterms:modified xsi:type="dcterms:W3CDTF">2023-11-03T20:10:00Z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  <property fmtid="{D5CDD505-2E9C-101B-9397-08002B2CF9AE}" pid="3" name="MediaServiceImageTags">
    <vt:lpwstr/>
  </property>
</Properties>
</file>